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</w:rPr>
        <w:t>Опубликованы методические рекомендации по подготовке и проведению итогового сочинения в 2019/2020 учебном году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color w:val="000000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color w:val="000000"/>
        </w:rPr>
        <w:t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- 4 декабря 2019 года. 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color w:val="000000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color w:val="000000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>В рекомендациях также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bookmarkStart w:id="0" w:name="_GoBack"/>
      <w:bookmarkEnd w:id="0"/>
      <w:r>
        <w:rPr>
          <w:color w:val="000000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1.</w:t>
      </w:r>
      <w:r>
        <w:rPr>
          <w:b/>
          <w:bCs/>
          <w:color w:val="000000"/>
          <w:sz w:val="14"/>
          <w:szCs w:val="14"/>
        </w:rPr>
        <w:t>                  </w:t>
      </w:r>
      <w:r>
        <w:rPr>
          <w:rFonts w:ascii="Calibri" w:hAnsi="Calibri"/>
          <w:b/>
          <w:bCs/>
          <w:color w:val="000000"/>
        </w:rPr>
        <w:t>«Война и мир» – к 150-летию великой книги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2.</w:t>
      </w:r>
      <w:r>
        <w:rPr>
          <w:b/>
          <w:bCs/>
          <w:color w:val="000000"/>
          <w:sz w:val="14"/>
          <w:szCs w:val="14"/>
        </w:rPr>
        <w:t>                  </w:t>
      </w:r>
      <w:r>
        <w:rPr>
          <w:rFonts w:ascii="Calibri" w:hAnsi="Calibri"/>
          <w:b/>
          <w:bCs/>
          <w:color w:val="000000"/>
        </w:rPr>
        <w:t>Надежда и отчаяние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</w:t>
      </w:r>
      <w:proofErr w:type="gramStart"/>
      <w:r>
        <w:rPr>
          <w:rFonts w:ascii="Calibri" w:hAnsi="Calibri"/>
          <w:color w:val="000000"/>
        </w:rPr>
        <w:t>и  справедливость</w:t>
      </w:r>
      <w:proofErr w:type="gramEnd"/>
      <w:r>
        <w:rPr>
          <w:rFonts w:ascii="Calibri" w:hAnsi="Calibri"/>
          <w:color w:val="000000"/>
        </w:rPr>
        <w:t>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3.</w:t>
      </w:r>
      <w:r>
        <w:rPr>
          <w:b/>
          <w:bCs/>
          <w:color w:val="000000"/>
          <w:sz w:val="14"/>
          <w:szCs w:val="14"/>
        </w:rPr>
        <w:t>                  </w:t>
      </w:r>
      <w:r>
        <w:rPr>
          <w:rFonts w:ascii="Calibri" w:hAnsi="Calibri"/>
          <w:b/>
          <w:bCs/>
          <w:color w:val="000000"/>
        </w:rPr>
        <w:t>Добро и зло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4.</w:t>
      </w:r>
      <w:r>
        <w:rPr>
          <w:b/>
          <w:bCs/>
          <w:color w:val="000000"/>
          <w:sz w:val="14"/>
          <w:szCs w:val="14"/>
        </w:rPr>
        <w:t>                  </w:t>
      </w:r>
      <w:r>
        <w:rPr>
          <w:rFonts w:ascii="Calibri" w:hAnsi="Calibri"/>
          <w:b/>
          <w:bCs/>
          <w:color w:val="000000"/>
        </w:rPr>
        <w:t>Гордость и смирение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2226E" w:rsidRDefault="0092226E" w:rsidP="0092226E">
      <w:pPr>
        <w:pStyle w:val="c0e08d780e522959bb858bdf4d5aafcemsolistparagraph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5.  Он и она</w:t>
      </w:r>
    </w:p>
    <w:p w:rsidR="0092226E" w:rsidRDefault="0092226E" w:rsidP="009222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2226E" w:rsidRDefault="0092226E" w:rsidP="009222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>Рекомендации доступны для ознакомления на </w:t>
      </w:r>
      <w:hyperlink r:id="rId4" w:tgtFrame="_blank" w:history="1">
        <w:r>
          <w:rPr>
            <w:rStyle w:val="a4"/>
            <w:color w:val="0077CC"/>
          </w:rPr>
          <w:t>официальном сайте Рособрнадзора</w:t>
        </w:r>
      </w:hyperlink>
      <w:r>
        <w:rPr>
          <w:color w:val="000000"/>
        </w:rPr>
        <w:t> и </w:t>
      </w:r>
      <w:hyperlink r:id="rId5" w:tgtFrame="_blank" w:history="1">
        <w:r>
          <w:rPr>
            <w:rStyle w:val="a4"/>
            <w:color w:val="0077CC"/>
          </w:rPr>
          <w:t>информационном портале ЕГЭ</w:t>
        </w:r>
      </w:hyperlink>
      <w:r>
        <w:rPr>
          <w:color w:val="000000"/>
        </w:rPr>
        <w:t>.</w:t>
      </w:r>
    </w:p>
    <w:p w:rsidR="00BC261B" w:rsidRDefault="00BC261B" w:rsidP="0092226E">
      <w:pPr>
        <w:spacing w:after="0"/>
      </w:pPr>
    </w:p>
    <w:sectPr w:rsidR="00BC261B" w:rsidSect="009222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6E"/>
    <w:rsid w:val="0092226E"/>
    <w:rsid w:val="00B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B87A"/>
  <w15:chartTrackingRefBased/>
  <w15:docId w15:val="{8B1E2AD5-ABF5-4071-91E4-5EE6D04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2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08d780e522959bb858bdf4d5aafcemsolistparagraphmailrucssattributepostfix">
    <w:name w:val="c0e08d780e522959bb858bdf4d5aafcemsolistparagraph_mailru_css_attribute_postfix"/>
    <w:basedOn w:val="a"/>
    <w:rsid w:val="0092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legal-documents/rosobrnadzor/guidelines/" TargetMode="External"/><Relationship Id="rId4" Type="http://schemas.openxmlformats.org/officeDocument/2006/relationships/hyperlink" Target="http://obrnadzor.gov.ru/ru/docs/document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219854@dnevnik.ru</dc:creator>
  <cp:keywords/>
  <dc:description/>
  <cp:lastModifiedBy>219854@dnevnik.ru</cp:lastModifiedBy>
  <cp:revision>1</cp:revision>
  <dcterms:created xsi:type="dcterms:W3CDTF">2019-09-25T14:23:00Z</dcterms:created>
  <dcterms:modified xsi:type="dcterms:W3CDTF">2019-09-25T14:26:00Z</dcterms:modified>
</cp:coreProperties>
</file>